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60C" w:rsidRPr="00383D4B" w:rsidRDefault="008A3574" w:rsidP="001A6087">
      <w:pPr>
        <w:spacing w:line="200" w:lineRule="atLeast"/>
        <w:jc w:val="center"/>
        <w:rPr>
          <w:rFonts w:ascii="華康儷楷書" w:eastAsia="華康儷楷書"/>
          <w:sz w:val="32"/>
          <w:szCs w:val="32"/>
        </w:rPr>
      </w:pPr>
      <w:r w:rsidRPr="00383D4B">
        <w:rPr>
          <w:rFonts w:ascii="華康儷楷書" w:eastAsia="華康儷楷書" w:hint="eastAsia"/>
          <w:sz w:val="32"/>
          <w:szCs w:val="32"/>
        </w:rPr>
        <w:t>鋼筋/模板技術士技能檢定制度與檢視項目問卷調查</w:t>
      </w:r>
    </w:p>
    <w:p w:rsidR="008A3574" w:rsidRPr="00383D4B" w:rsidRDefault="008A3574" w:rsidP="001A6087">
      <w:pPr>
        <w:spacing w:line="200" w:lineRule="atLeast"/>
        <w:rPr>
          <w:rFonts w:ascii="華康儷楷書" w:eastAsia="華康儷楷書" w:hAnsi="新細明體"/>
          <w:sz w:val="26"/>
          <w:szCs w:val="26"/>
        </w:rPr>
      </w:pPr>
      <w:r w:rsidRPr="00383D4B">
        <w:rPr>
          <w:rFonts w:ascii="華康儷楷書" w:eastAsia="華康儷楷書" w:hAnsi="新細明體" w:hint="eastAsia"/>
          <w:sz w:val="12"/>
          <w:szCs w:val="12"/>
        </w:rPr>
        <w:t>●</w:t>
      </w:r>
      <w:r w:rsidRPr="00383D4B">
        <w:rPr>
          <w:rFonts w:ascii="華康儷楷書" w:eastAsia="華康儷楷書" w:hAnsi="新細明體" w:hint="eastAsia"/>
          <w:sz w:val="26"/>
          <w:szCs w:val="26"/>
        </w:rPr>
        <w:t>廠商名稱：</w:t>
      </w:r>
      <w:r w:rsidR="00F24469">
        <w:rPr>
          <w:rFonts w:ascii="華康儷楷書" w:eastAsia="華康儷楷書" w:hAnsi="新細明體" w:hint="eastAsia"/>
          <w:sz w:val="26"/>
          <w:szCs w:val="26"/>
        </w:rPr>
        <w:t>______________</w:t>
      </w:r>
    </w:p>
    <w:p w:rsidR="008A3574" w:rsidRPr="00383D4B" w:rsidRDefault="008A3574" w:rsidP="001A6087">
      <w:pPr>
        <w:spacing w:line="200" w:lineRule="atLeast"/>
        <w:rPr>
          <w:rFonts w:ascii="華康儷楷書" w:eastAsia="華康儷楷書"/>
          <w:sz w:val="26"/>
          <w:szCs w:val="26"/>
        </w:rPr>
      </w:pPr>
      <w:r w:rsidRPr="00383D4B">
        <w:rPr>
          <w:rFonts w:ascii="華康儷楷書" w:eastAsia="華康儷楷書" w:hAnsi="新細明體" w:hint="eastAsia"/>
          <w:sz w:val="12"/>
          <w:szCs w:val="12"/>
        </w:rPr>
        <w:t>●</w:t>
      </w:r>
      <w:r w:rsidRPr="00383D4B">
        <w:rPr>
          <w:rFonts w:ascii="華康儷楷書" w:eastAsia="華康儷楷書" w:hAnsi="新細明體" w:hint="eastAsia"/>
          <w:sz w:val="26"/>
          <w:szCs w:val="26"/>
        </w:rPr>
        <w:t>職類：______</w:t>
      </w:r>
      <w:r w:rsidRPr="00383D4B">
        <w:rPr>
          <w:rFonts w:ascii="華康儷楷書" w:eastAsia="華康儷楷書" w:hint="eastAsia"/>
          <w:sz w:val="26"/>
          <w:szCs w:val="26"/>
        </w:rPr>
        <w:t>_________ 級別：_________</w:t>
      </w:r>
    </w:p>
    <w:p w:rsidR="008A3574" w:rsidRPr="00383D4B" w:rsidRDefault="008A3574" w:rsidP="001A6087">
      <w:pPr>
        <w:spacing w:line="200" w:lineRule="atLeast"/>
        <w:rPr>
          <w:rFonts w:ascii="華康儷楷書" w:eastAsia="華康儷楷書"/>
          <w:sz w:val="26"/>
          <w:szCs w:val="26"/>
        </w:rPr>
      </w:pPr>
      <w:r w:rsidRPr="00383D4B">
        <w:rPr>
          <w:rFonts w:ascii="華康儷楷書" w:eastAsia="華康儷楷書" w:hint="eastAsia"/>
          <w:sz w:val="12"/>
          <w:szCs w:val="12"/>
        </w:rPr>
        <w:t>●</w:t>
      </w:r>
      <w:r w:rsidRPr="00383D4B">
        <w:rPr>
          <w:rFonts w:ascii="華康儷楷書" w:eastAsia="華康儷楷書" w:hint="eastAsia"/>
          <w:sz w:val="26"/>
          <w:szCs w:val="26"/>
        </w:rPr>
        <w:t>電話：</w:t>
      </w:r>
      <w:r w:rsidR="00F24469">
        <w:rPr>
          <w:rFonts w:ascii="華康儷楷書" w:eastAsia="華康儷楷書" w:hint="eastAsia"/>
          <w:sz w:val="26"/>
          <w:szCs w:val="26"/>
        </w:rPr>
        <w:t>_______________</w:t>
      </w:r>
    </w:p>
    <w:p w:rsidR="008A3574" w:rsidRPr="00383D4B" w:rsidRDefault="008A3574" w:rsidP="001A6087">
      <w:pPr>
        <w:spacing w:line="200" w:lineRule="atLeast"/>
        <w:rPr>
          <w:rFonts w:ascii="華康儷楷書" w:eastAsia="華康儷楷書"/>
          <w:sz w:val="26"/>
          <w:szCs w:val="26"/>
        </w:rPr>
      </w:pPr>
      <w:r w:rsidRPr="00383D4B">
        <w:rPr>
          <w:rFonts w:ascii="華康儷楷書" w:eastAsia="華康儷楷書" w:hint="eastAsia"/>
          <w:sz w:val="26"/>
          <w:szCs w:val="26"/>
        </w:rPr>
        <w:t>※如與產業現況不符請打「</w:t>
      </w:r>
      <w:r w:rsidR="00383D4B" w:rsidRPr="00383D4B">
        <w:rPr>
          <w:rFonts w:ascii="MS Mincho" w:eastAsia="MS Mincho" w:hAnsi="MS Mincho" w:cs="MS Mincho" w:hint="eastAsia"/>
          <w:sz w:val="26"/>
          <w:szCs w:val="26"/>
        </w:rPr>
        <w:t>✓</w:t>
      </w:r>
      <w:r w:rsidRPr="00383D4B">
        <w:rPr>
          <w:rFonts w:ascii="華康儷楷書" w:eastAsia="華康儷楷書" w:hint="eastAsia"/>
          <w:sz w:val="26"/>
          <w:szCs w:val="26"/>
        </w:rPr>
        <w:t>」並說明原因；符合產業需求則請以「</w:t>
      </w:r>
      <w:r w:rsidR="009B57E9" w:rsidRPr="00383D4B">
        <w:rPr>
          <w:rFonts w:ascii="華康儷楷書" w:eastAsia="華康儷楷書" w:hint="eastAsia"/>
          <w:b/>
          <w:sz w:val="26"/>
          <w:szCs w:val="26"/>
        </w:rPr>
        <w:t>O</w:t>
      </w:r>
      <w:r w:rsidRPr="00383D4B">
        <w:rPr>
          <w:rFonts w:ascii="華康儷楷書" w:eastAsia="華康儷楷書" w:hint="eastAsia"/>
          <w:sz w:val="26"/>
          <w:szCs w:val="26"/>
        </w:rPr>
        <w:t>」表示。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369"/>
        <w:gridCol w:w="1701"/>
        <w:gridCol w:w="4394"/>
      </w:tblGrid>
      <w:tr w:rsidR="008A3574" w:rsidRPr="00383D4B" w:rsidTr="009B57E9">
        <w:trPr>
          <w:trHeight w:val="800"/>
        </w:trPr>
        <w:tc>
          <w:tcPr>
            <w:tcW w:w="3369" w:type="dxa"/>
          </w:tcPr>
          <w:p w:rsidR="009B57E9" w:rsidRPr="00383D4B" w:rsidRDefault="008A3574" w:rsidP="009B57E9">
            <w:pPr>
              <w:spacing w:line="200" w:lineRule="atLeast"/>
              <w:jc w:val="center"/>
              <w:rPr>
                <w:rFonts w:ascii="華康儷楷書" w:eastAsia="華康儷楷書"/>
                <w:sz w:val="26"/>
                <w:szCs w:val="26"/>
              </w:rPr>
            </w:pPr>
            <w:r w:rsidRPr="00383D4B">
              <w:rPr>
                <w:rFonts w:ascii="華康儷楷書" w:eastAsia="華康儷楷書" w:hint="eastAsia"/>
                <w:sz w:val="26"/>
                <w:szCs w:val="26"/>
              </w:rPr>
              <w:t>檢視項目</w:t>
            </w:r>
          </w:p>
        </w:tc>
        <w:tc>
          <w:tcPr>
            <w:tcW w:w="1701" w:type="dxa"/>
          </w:tcPr>
          <w:p w:rsidR="008A3574" w:rsidRPr="00383D4B" w:rsidRDefault="008A3574" w:rsidP="001A6087">
            <w:pPr>
              <w:spacing w:line="200" w:lineRule="atLeast"/>
              <w:jc w:val="center"/>
              <w:rPr>
                <w:rFonts w:ascii="華康儷楷書" w:eastAsia="華康儷楷書"/>
                <w:sz w:val="26"/>
                <w:szCs w:val="26"/>
              </w:rPr>
            </w:pPr>
            <w:r w:rsidRPr="00383D4B">
              <w:rPr>
                <w:rFonts w:ascii="華康儷楷書" w:eastAsia="華康儷楷書" w:hint="eastAsia"/>
                <w:sz w:val="26"/>
                <w:szCs w:val="26"/>
              </w:rPr>
              <w:t>與產業現況是否相符</w:t>
            </w:r>
          </w:p>
        </w:tc>
        <w:tc>
          <w:tcPr>
            <w:tcW w:w="4394" w:type="dxa"/>
          </w:tcPr>
          <w:p w:rsidR="001A6087" w:rsidRPr="00383D4B" w:rsidRDefault="008A3574" w:rsidP="001A6087">
            <w:pPr>
              <w:spacing w:line="200" w:lineRule="atLeast"/>
              <w:jc w:val="center"/>
              <w:rPr>
                <w:rFonts w:ascii="華康儷楷書" w:eastAsia="華康儷楷書"/>
                <w:sz w:val="26"/>
                <w:szCs w:val="26"/>
              </w:rPr>
            </w:pPr>
            <w:r w:rsidRPr="00383D4B">
              <w:rPr>
                <w:rFonts w:ascii="華康儷楷書" w:eastAsia="華康儷楷書" w:hint="eastAsia"/>
                <w:sz w:val="26"/>
                <w:szCs w:val="26"/>
              </w:rPr>
              <w:t>如有不符，</w:t>
            </w:r>
          </w:p>
          <w:p w:rsidR="008A3574" w:rsidRPr="00383D4B" w:rsidRDefault="008A3574" w:rsidP="001A6087">
            <w:pPr>
              <w:spacing w:line="200" w:lineRule="atLeast"/>
              <w:jc w:val="center"/>
              <w:rPr>
                <w:rFonts w:ascii="華康儷楷書" w:eastAsia="華康儷楷書"/>
                <w:sz w:val="26"/>
                <w:szCs w:val="26"/>
              </w:rPr>
            </w:pPr>
            <w:r w:rsidRPr="00383D4B">
              <w:rPr>
                <w:rFonts w:ascii="華康儷楷書" w:eastAsia="華康儷楷書" w:hint="eastAsia"/>
                <w:sz w:val="26"/>
                <w:szCs w:val="26"/>
              </w:rPr>
              <w:t>請說明不符項目及修正之具體建議</w:t>
            </w:r>
          </w:p>
        </w:tc>
      </w:tr>
      <w:tr w:rsidR="008A3574" w:rsidRPr="00383D4B" w:rsidTr="003A6BF8">
        <w:trPr>
          <w:trHeight w:val="349"/>
        </w:trPr>
        <w:tc>
          <w:tcPr>
            <w:tcW w:w="9464" w:type="dxa"/>
            <w:gridSpan w:val="3"/>
          </w:tcPr>
          <w:p w:rsidR="008A3574" w:rsidRPr="00383D4B" w:rsidRDefault="008A3574" w:rsidP="001A6087">
            <w:pPr>
              <w:spacing w:line="200" w:lineRule="atLeast"/>
              <w:rPr>
                <w:rFonts w:ascii="華康儷楷書" w:eastAsia="華康儷楷書"/>
                <w:b/>
                <w:sz w:val="26"/>
                <w:szCs w:val="26"/>
              </w:rPr>
            </w:pPr>
            <w:r w:rsidRPr="00383D4B">
              <w:rPr>
                <w:rFonts w:ascii="華康儷楷書" w:eastAsia="華康儷楷書" w:hint="eastAsia"/>
                <w:b/>
                <w:sz w:val="26"/>
                <w:szCs w:val="26"/>
              </w:rPr>
              <w:t>壹、硬體設備部分</w:t>
            </w:r>
          </w:p>
        </w:tc>
      </w:tr>
      <w:tr w:rsidR="003A6BF8" w:rsidRPr="00383D4B" w:rsidTr="009B57E9">
        <w:trPr>
          <w:trHeight w:val="1203"/>
        </w:trPr>
        <w:tc>
          <w:tcPr>
            <w:tcW w:w="3369" w:type="dxa"/>
          </w:tcPr>
          <w:p w:rsidR="003A6BF8" w:rsidRPr="00383D4B" w:rsidRDefault="003A6BF8" w:rsidP="009B57E9">
            <w:pPr>
              <w:spacing w:line="200" w:lineRule="atLeast"/>
              <w:jc w:val="both"/>
              <w:rPr>
                <w:rFonts w:ascii="華康儷楷書" w:eastAsia="華康儷楷書"/>
                <w:b/>
                <w:sz w:val="26"/>
                <w:szCs w:val="26"/>
              </w:rPr>
            </w:pPr>
            <w:r w:rsidRPr="00383D4B">
              <w:rPr>
                <w:rFonts w:ascii="華康儷楷書" w:eastAsia="華康儷楷書" w:hint="eastAsia"/>
                <w:b/>
                <w:sz w:val="26"/>
                <w:szCs w:val="26"/>
              </w:rPr>
              <w:t>一、【術科場地】</w:t>
            </w:r>
          </w:p>
          <w:p w:rsidR="003A6BF8" w:rsidRPr="00383D4B" w:rsidRDefault="003A6BF8" w:rsidP="009B57E9">
            <w:pPr>
              <w:spacing w:line="200" w:lineRule="atLeast"/>
              <w:jc w:val="both"/>
              <w:rPr>
                <w:rFonts w:ascii="華康儷楷書" w:eastAsia="華康儷楷書"/>
                <w:sz w:val="26"/>
                <w:szCs w:val="26"/>
              </w:rPr>
            </w:pPr>
            <w:r w:rsidRPr="00383D4B">
              <w:rPr>
                <w:rFonts w:ascii="華康儷楷書" w:eastAsia="華康儷楷書" w:hint="eastAsia"/>
                <w:sz w:val="26"/>
                <w:szCs w:val="26"/>
              </w:rPr>
              <w:t>1-1場地空間配置與應檢人操作空間需求是否符合</w:t>
            </w:r>
          </w:p>
        </w:tc>
        <w:tc>
          <w:tcPr>
            <w:tcW w:w="1701" w:type="dxa"/>
          </w:tcPr>
          <w:p w:rsidR="003A6BF8" w:rsidRPr="00383D4B" w:rsidRDefault="003A6BF8" w:rsidP="001A6087">
            <w:pPr>
              <w:spacing w:line="200" w:lineRule="atLeast"/>
              <w:jc w:val="center"/>
              <w:rPr>
                <w:rFonts w:ascii="華康儷楷書" w:eastAsia="華康儷楷書"/>
                <w:sz w:val="26"/>
                <w:szCs w:val="26"/>
              </w:rPr>
            </w:pPr>
          </w:p>
        </w:tc>
        <w:tc>
          <w:tcPr>
            <w:tcW w:w="4394" w:type="dxa"/>
            <w:vMerge w:val="restart"/>
          </w:tcPr>
          <w:p w:rsidR="003A6BF8" w:rsidRPr="00383D4B" w:rsidRDefault="003A6BF8" w:rsidP="001A6087">
            <w:pPr>
              <w:spacing w:line="200" w:lineRule="atLeast"/>
              <w:jc w:val="center"/>
              <w:rPr>
                <w:rFonts w:ascii="華康儷楷書" w:eastAsia="華康儷楷書"/>
                <w:sz w:val="26"/>
                <w:szCs w:val="26"/>
              </w:rPr>
            </w:pPr>
          </w:p>
        </w:tc>
      </w:tr>
      <w:tr w:rsidR="003A6BF8" w:rsidRPr="00383D4B" w:rsidTr="009B57E9">
        <w:tc>
          <w:tcPr>
            <w:tcW w:w="3369" w:type="dxa"/>
          </w:tcPr>
          <w:p w:rsidR="003A6BF8" w:rsidRPr="00383D4B" w:rsidRDefault="003A6BF8" w:rsidP="009B57E9">
            <w:pPr>
              <w:spacing w:line="200" w:lineRule="atLeast"/>
              <w:jc w:val="both"/>
              <w:rPr>
                <w:rFonts w:ascii="華康儷楷書" w:eastAsia="華康儷楷書"/>
                <w:sz w:val="26"/>
                <w:szCs w:val="26"/>
              </w:rPr>
            </w:pPr>
            <w:r w:rsidRPr="00383D4B">
              <w:rPr>
                <w:rFonts w:ascii="華康儷楷書" w:eastAsia="華康儷楷書" w:hint="eastAsia"/>
                <w:sz w:val="26"/>
                <w:szCs w:val="26"/>
              </w:rPr>
              <w:t>1-2場地空間動線與測試流程是否符合</w:t>
            </w:r>
          </w:p>
        </w:tc>
        <w:tc>
          <w:tcPr>
            <w:tcW w:w="1701" w:type="dxa"/>
          </w:tcPr>
          <w:p w:rsidR="003A6BF8" w:rsidRPr="00383D4B" w:rsidRDefault="003A6BF8" w:rsidP="001A6087">
            <w:pPr>
              <w:spacing w:line="200" w:lineRule="atLeast"/>
              <w:jc w:val="center"/>
              <w:rPr>
                <w:rFonts w:ascii="華康儷楷書" w:eastAsia="華康儷楷書"/>
                <w:sz w:val="26"/>
                <w:szCs w:val="26"/>
              </w:rPr>
            </w:pPr>
          </w:p>
        </w:tc>
        <w:tc>
          <w:tcPr>
            <w:tcW w:w="4394" w:type="dxa"/>
            <w:vMerge/>
          </w:tcPr>
          <w:p w:rsidR="003A6BF8" w:rsidRPr="00383D4B" w:rsidRDefault="003A6BF8" w:rsidP="001A6087">
            <w:pPr>
              <w:spacing w:line="200" w:lineRule="atLeast"/>
              <w:jc w:val="center"/>
              <w:rPr>
                <w:rFonts w:ascii="華康儷楷書" w:eastAsia="華康儷楷書"/>
                <w:sz w:val="26"/>
                <w:szCs w:val="26"/>
              </w:rPr>
            </w:pPr>
          </w:p>
        </w:tc>
      </w:tr>
      <w:tr w:rsidR="003A6BF8" w:rsidRPr="00383D4B" w:rsidTr="009B57E9">
        <w:tc>
          <w:tcPr>
            <w:tcW w:w="3369" w:type="dxa"/>
          </w:tcPr>
          <w:p w:rsidR="003A6BF8" w:rsidRPr="00383D4B" w:rsidRDefault="003A6BF8" w:rsidP="009B57E9">
            <w:pPr>
              <w:spacing w:line="200" w:lineRule="atLeast"/>
              <w:jc w:val="both"/>
              <w:rPr>
                <w:rFonts w:ascii="華康儷楷書" w:eastAsia="華康儷楷書"/>
                <w:b/>
                <w:sz w:val="26"/>
                <w:szCs w:val="26"/>
              </w:rPr>
            </w:pPr>
            <w:r w:rsidRPr="00383D4B">
              <w:rPr>
                <w:rFonts w:ascii="華康儷楷書" w:eastAsia="華康儷楷書" w:hint="eastAsia"/>
                <w:b/>
                <w:sz w:val="26"/>
                <w:szCs w:val="26"/>
              </w:rPr>
              <w:t>二、【機具設備】</w:t>
            </w:r>
          </w:p>
          <w:p w:rsidR="003A6BF8" w:rsidRPr="00383D4B" w:rsidRDefault="003A6BF8" w:rsidP="009B57E9">
            <w:pPr>
              <w:spacing w:line="200" w:lineRule="atLeast"/>
              <w:jc w:val="both"/>
              <w:rPr>
                <w:rFonts w:ascii="華康儷楷書" w:eastAsia="華康儷楷書"/>
                <w:sz w:val="26"/>
                <w:szCs w:val="26"/>
              </w:rPr>
            </w:pPr>
            <w:r w:rsidRPr="00383D4B">
              <w:rPr>
                <w:rFonts w:ascii="華康儷楷書" w:eastAsia="華康儷楷書" w:hint="eastAsia"/>
                <w:sz w:val="26"/>
                <w:szCs w:val="26"/>
              </w:rPr>
              <w:t>2-1機具設備之運作與業界實務運作是否符合</w:t>
            </w:r>
          </w:p>
        </w:tc>
        <w:tc>
          <w:tcPr>
            <w:tcW w:w="1701" w:type="dxa"/>
          </w:tcPr>
          <w:p w:rsidR="003A6BF8" w:rsidRPr="00383D4B" w:rsidRDefault="003A6BF8" w:rsidP="001A6087">
            <w:pPr>
              <w:spacing w:line="200" w:lineRule="atLeast"/>
              <w:jc w:val="center"/>
              <w:rPr>
                <w:rFonts w:ascii="華康儷楷書" w:eastAsia="華康儷楷書"/>
                <w:sz w:val="26"/>
                <w:szCs w:val="26"/>
              </w:rPr>
            </w:pPr>
          </w:p>
        </w:tc>
        <w:tc>
          <w:tcPr>
            <w:tcW w:w="4394" w:type="dxa"/>
            <w:vMerge w:val="restart"/>
          </w:tcPr>
          <w:p w:rsidR="003A6BF8" w:rsidRPr="00383D4B" w:rsidRDefault="003A6BF8" w:rsidP="001A6087">
            <w:pPr>
              <w:spacing w:line="200" w:lineRule="atLeast"/>
              <w:jc w:val="center"/>
              <w:rPr>
                <w:rFonts w:ascii="華康儷楷書" w:eastAsia="華康儷楷書"/>
                <w:sz w:val="26"/>
                <w:szCs w:val="26"/>
              </w:rPr>
            </w:pPr>
          </w:p>
        </w:tc>
      </w:tr>
      <w:tr w:rsidR="003A6BF8" w:rsidRPr="00383D4B" w:rsidTr="009B57E9">
        <w:tc>
          <w:tcPr>
            <w:tcW w:w="3369" w:type="dxa"/>
          </w:tcPr>
          <w:p w:rsidR="003A6BF8" w:rsidRPr="00383D4B" w:rsidRDefault="003A6BF8" w:rsidP="009B57E9">
            <w:pPr>
              <w:spacing w:line="200" w:lineRule="atLeast"/>
              <w:jc w:val="both"/>
              <w:rPr>
                <w:rFonts w:ascii="華康儷楷書" w:eastAsia="華康儷楷書"/>
                <w:sz w:val="26"/>
                <w:szCs w:val="26"/>
              </w:rPr>
            </w:pPr>
            <w:r w:rsidRPr="00383D4B">
              <w:rPr>
                <w:rFonts w:ascii="華康儷楷書" w:eastAsia="華康儷楷書" w:hint="eastAsia"/>
                <w:sz w:val="26"/>
                <w:szCs w:val="26"/>
              </w:rPr>
              <w:t>2-2施測設備是否良好</w:t>
            </w:r>
          </w:p>
        </w:tc>
        <w:tc>
          <w:tcPr>
            <w:tcW w:w="1701" w:type="dxa"/>
          </w:tcPr>
          <w:p w:rsidR="003A6BF8" w:rsidRPr="00383D4B" w:rsidRDefault="003A6BF8" w:rsidP="001A6087">
            <w:pPr>
              <w:spacing w:line="200" w:lineRule="atLeast"/>
              <w:jc w:val="center"/>
              <w:rPr>
                <w:rFonts w:ascii="華康儷楷書" w:eastAsia="華康儷楷書"/>
                <w:sz w:val="26"/>
                <w:szCs w:val="26"/>
              </w:rPr>
            </w:pPr>
          </w:p>
        </w:tc>
        <w:tc>
          <w:tcPr>
            <w:tcW w:w="4394" w:type="dxa"/>
            <w:vMerge/>
          </w:tcPr>
          <w:p w:rsidR="003A6BF8" w:rsidRPr="00383D4B" w:rsidRDefault="003A6BF8" w:rsidP="001A6087">
            <w:pPr>
              <w:spacing w:line="200" w:lineRule="atLeast"/>
              <w:jc w:val="center"/>
              <w:rPr>
                <w:rFonts w:ascii="華康儷楷書" w:eastAsia="華康儷楷書"/>
                <w:sz w:val="26"/>
                <w:szCs w:val="26"/>
              </w:rPr>
            </w:pPr>
          </w:p>
        </w:tc>
      </w:tr>
      <w:tr w:rsidR="003A6BF8" w:rsidRPr="00383D4B" w:rsidTr="009B57E9">
        <w:tc>
          <w:tcPr>
            <w:tcW w:w="3369" w:type="dxa"/>
          </w:tcPr>
          <w:p w:rsidR="003A6BF8" w:rsidRPr="00383D4B" w:rsidRDefault="003A6BF8" w:rsidP="009B57E9">
            <w:pPr>
              <w:spacing w:line="200" w:lineRule="atLeast"/>
              <w:jc w:val="both"/>
              <w:rPr>
                <w:rFonts w:ascii="華康儷楷書" w:eastAsia="華康儷楷書"/>
                <w:sz w:val="26"/>
                <w:szCs w:val="26"/>
              </w:rPr>
            </w:pPr>
            <w:r w:rsidRPr="00383D4B">
              <w:rPr>
                <w:rFonts w:ascii="華康儷楷書" w:eastAsia="華康儷楷書" w:hint="eastAsia"/>
                <w:sz w:val="26"/>
                <w:szCs w:val="26"/>
              </w:rPr>
              <w:t>2-3施測設備是否充足</w:t>
            </w:r>
          </w:p>
        </w:tc>
        <w:tc>
          <w:tcPr>
            <w:tcW w:w="1701" w:type="dxa"/>
          </w:tcPr>
          <w:p w:rsidR="003A6BF8" w:rsidRPr="00383D4B" w:rsidRDefault="003A6BF8" w:rsidP="001A6087">
            <w:pPr>
              <w:spacing w:line="200" w:lineRule="atLeast"/>
              <w:jc w:val="center"/>
              <w:rPr>
                <w:rFonts w:ascii="華康儷楷書" w:eastAsia="華康儷楷書"/>
                <w:sz w:val="26"/>
                <w:szCs w:val="26"/>
              </w:rPr>
            </w:pPr>
          </w:p>
        </w:tc>
        <w:tc>
          <w:tcPr>
            <w:tcW w:w="4394" w:type="dxa"/>
            <w:vMerge/>
          </w:tcPr>
          <w:p w:rsidR="003A6BF8" w:rsidRPr="00383D4B" w:rsidRDefault="003A6BF8" w:rsidP="001A6087">
            <w:pPr>
              <w:spacing w:line="200" w:lineRule="atLeast"/>
              <w:jc w:val="center"/>
              <w:rPr>
                <w:rFonts w:ascii="華康儷楷書" w:eastAsia="華康儷楷書"/>
                <w:sz w:val="26"/>
                <w:szCs w:val="26"/>
              </w:rPr>
            </w:pPr>
          </w:p>
        </w:tc>
      </w:tr>
      <w:tr w:rsidR="003A6BF8" w:rsidRPr="00383D4B" w:rsidTr="009B57E9">
        <w:tc>
          <w:tcPr>
            <w:tcW w:w="3369" w:type="dxa"/>
          </w:tcPr>
          <w:p w:rsidR="003A6BF8" w:rsidRPr="00383D4B" w:rsidRDefault="003A6BF8" w:rsidP="009B57E9">
            <w:pPr>
              <w:spacing w:line="200" w:lineRule="atLeast"/>
              <w:jc w:val="both"/>
              <w:rPr>
                <w:rFonts w:ascii="華康儷楷書" w:eastAsia="華康儷楷書"/>
                <w:b/>
                <w:sz w:val="26"/>
                <w:szCs w:val="26"/>
              </w:rPr>
            </w:pPr>
            <w:r w:rsidRPr="00383D4B">
              <w:rPr>
                <w:rFonts w:ascii="華康儷楷書" w:eastAsia="華康儷楷書" w:hint="eastAsia"/>
                <w:b/>
                <w:sz w:val="26"/>
                <w:szCs w:val="26"/>
              </w:rPr>
              <w:t>三、【材料】</w:t>
            </w:r>
          </w:p>
          <w:p w:rsidR="003A6BF8" w:rsidRPr="00383D4B" w:rsidRDefault="003A6BF8" w:rsidP="009B57E9">
            <w:pPr>
              <w:spacing w:line="200" w:lineRule="atLeast"/>
              <w:jc w:val="both"/>
              <w:rPr>
                <w:rFonts w:ascii="華康儷楷書" w:eastAsia="華康儷楷書"/>
                <w:sz w:val="26"/>
                <w:szCs w:val="26"/>
              </w:rPr>
            </w:pPr>
            <w:r w:rsidRPr="00383D4B">
              <w:rPr>
                <w:rFonts w:ascii="華康儷楷書" w:eastAsia="華康儷楷書" w:hint="eastAsia"/>
                <w:sz w:val="26"/>
                <w:szCs w:val="26"/>
              </w:rPr>
              <w:t>3-1材料之用品是否為業界普遍使用材料</w:t>
            </w:r>
          </w:p>
        </w:tc>
        <w:tc>
          <w:tcPr>
            <w:tcW w:w="1701" w:type="dxa"/>
          </w:tcPr>
          <w:p w:rsidR="003A6BF8" w:rsidRPr="00383D4B" w:rsidRDefault="003A6BF8" w:rsidP="001A6087">
            <w:pPr>
              <w:spacing w:line="200" w:lineRule="atLeast"/>
              <w:jc w:val="center"/>
              <w:rPr>
                <w:rFonts w:ascii="華康儷楷書" w:eastAsia="華康儷楷書"/>
                <w:sz w:val="26"/>
                <w:szCs w:val="26"/>
              </w:rPr>
            </w:pPr>
          </w:p>
        </w:tc>
        <w:tc>
          <w:tcPr>
            <w:tcW w:w="4394" w:type="dxa"/>
            <w:vMerge w:val="restart"/>
          </w:tcPr>
          <w:p w:rsidR="003A6BF8" w:rsidRPr="00383D4B" w:rsidRDefault="003A6BF8" w:rsidP="001A6087">
            <w:pPr>
              <w:spacing w:line="200" w:lineRule="atLeast"/>
              <w:jc w:val="center"/>
              <w:rPr>
                <w:rFonts w:ascii="華康儷楷書" w:eastAsia="華康儷楷書"/>
                <w:sz w:val="26"/>
                <w:szCs w:val="26"/>
              </w:rPr>
            </w:pPr>
          </w:p>
        </w:tc>
      </w:tr>
      <w:tr w:rsidR="003A6BF8" w:rsidRPr="00383D4B" w:rsidTr="009B57E9">
        <w:tc>
          <w:tcPr>
            <w:tcW w:w="3369" w:type="dxa"/>
          </w:tcPr>
          <w:p w:rsidR="003A6BF8" w:rsidRPr="00383D4B" w:rsidRDefault="003A6BF8" w:rsidP="009B57E9">
            <w:pPr>
              <w:spacing w:line="200" w:lineRule="atLeast"/>
              <w:jc w:val="both"/>
              <w:rPr>
                <w:rFonts w:ascii="華康儷楷書" w:eastAsia="華康儷楷書"/>
                <w:sz w:val="26"/>
                <w:szCs w:val="26"/>
              </w:rPr>
            </w:pPr>
            <w:r w:rsidRPr="00383D4B">
              <w:rPr>
                <w:rFonts w:ascii="華康儷楷書" w:eastAsia="華康儷楷書" w:hint="eastAsia"/>
                <w:sz w:val="26"/>
                <w:szCs w:val="26"/>
              </w:rPr>
              <w:t>3-2材料供應量是否符合業界實務執行普遍認知之數量</w:t>
            </w:r>
          </w:p>
        </w:tc>
        <w:tc>
          <w:tcPr>
            <w:tcW w:w="1701" w:type="dxa"/>
          </w:tcPr>
          <w:p w:rsidR="003A6BF8" w:rsidRPr="00383D4B" w:rsidRDefault="003A6BF8" w:rsidP="001A6087">
            <w:pPr>
              <w:spacing w:line="200" w:lineRule="atLeast"/>
              <w:jc w:val="center"/>
              <w:rPr>
                <w:rFonts w:ascii="華康儷楷書" w:eastAsia="華康儷楷書"/>
                <w:sz w:val="26"/>
                <w:szCs w:val="26"/>
              </w:rPr>
            </w:pPr>
          </w:p>
        </w:tc>
        <w:tc>
          <w:tcPr>
            <w:tcW w:w="4394" w:type="dxa"/>
            <w:vMerge/>
          </w:tcPr>
          <w:p w:rsidR="003A6BF8" w:rsidRPr="00383D4B" w:rsidRDefault="003A6BF8" w:rsidP="001A6087">
            <w:pPr>
              <w:spacing w:line="200" w:lineRule="atLeast"/>
              <w:jc w:val="center"/>
              <w:rPr>
                <w:rFonts w:ascii="華康儷楷書" w:eastAsia="華康儷楷書"/>
                <w:sz w:val="26"/>
                <w:szCs w:val="26"/>
              </w:rPr>
            </w:pPr>
          </w:p>
        </w:tc>
      </w:tr>
      <w:tr w:rsidR="009B57E9" w:rsidRPr="00383D4B" w:rsidTr="009B57E9">
        <w:tc>
          <w:tcPr>
            <w:tcW w:w="9464" w:type="dxa"/>
            <w:gridSpan w:val="3"/>
          </w:tcPr>
          <w:p w:rsidR="009B57E9" w:rsidRPr="00383D4B" w:rsidRDefault="009B57E9" w:rsidP="009B57E9">
            <w:pPr>
              <w:spacing w:line="200" w:lineRule="atLeast"/>
              <w:rPr>
                <w:rFonts w:ascii="華康儷楷書" w:eastAsia="華康儷楷書"/>
                <w:sz w:val="26"/>
                <w:szCs w:val="26"/>
              </w:rPr>
            </w:pPr>
            <w:r w:rsidRPr="00383D4B">
              <w:rPr>
                <w:rFonts w:ascii="華康儷楷書" w:eastAsia="華康儷楷書" w:hint="eastAsia"/>
                <w:b/>
                <w:sz w:val="26"/>
                <w:szCs w:val="26"/>
              </w:rPr>
              <w:t>貳、試題部分</w:t>
            </w:r>
          </w:p>
        </w:tc>
      </w:tr>
      <w:tr w:rsidR="003A6BF8" w:rsidRPr="00383D4B" w:rsidTr="008F13B1">
        <w:trPr>
          <w:trHeight w:val="1099"/>
        </w:trPr>
        <w:tc>
          <w:tcPr>
            <w:tcW w:w="3369" w:type="dxa"/>
            <w:tcBorders>
              <w:bottom w:val="single" w:sz="4" w:space="0" w:color="auto"/>
            </w:tcBorders>
          </w:tcPr>
          <w:p w:rsidR="003A6BF8" w:rsidRPr="00383D4B" w:rsidRDefault="003A6BF8" w:rsidP="009B57E9">
            <w:pPr>
              <w:spacing w:line="200" w:lineRule="atLeast"/>
              <w:jc w:val="both"/>
              <w:rPr>
                <w:rFonts w:ascii="華康儷楷書" w:eastAsia="華康儷楷書"/>
                <w:b/>
                <w:sz w:val="26"/>
                <w:szCs w:val="26"/>
              </w:rPr>
            </w:pPr>
            <w:r w:rsidRPr="00383D4B">
              <w:rPr>
                <w:rFonts w:ascii="華康儷楷書" w:eastAsia="華康儷楷書" w:hint="eastAsia"/>
                <w:b/>
                <w:sz w:val="26"/>
                <w:szCs w:val="26"/>
              </w:rPr>
              <w:t>一、【測試項目及作業程序】</w:t>
            </w:r>
          </w:p>
          <w:p w:rsidR="003A6BF8" w:rsidRPr="00383D4B" w:rsidRDefault="003A6BF8" w:rsidP="009B57E9">
            <w:pPr>
              <w:spacing w:line="200" w:lineRule="atLeast"/>
              <w:jc w:val="both"/>
              <w:rPr>
                <w:rFonts w:ascii="華康儷楷書" w:eastAsia="華康儷楷書"/>
                <w:b/>
                <w:sz w:val="26"/>
                <w:szCs w:val="26"/>
              </w:rPr>
            </w:pPr>
            <w:r w:rsidRPr="00383D4B">
              <w:rPr>
                <w:rFonts w:ascii="華康儷楷書" w:eastAsia="華康儷楷書" w:hint="eastAsia"/>
                <w:sz w:val="26"/>
                <w:szCs w:val="26"/>
              </w:rPr>
              <w:t>1-1試題項目是否為業界所需之關鍵技能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3A6BF8" w:rsidRPr="00383D4B" w:rsidRDefault="003A6BF8" w:rsidP="001A6087">
            <w:pPr>
              <w:spacing w:line="200" w:lineRule="atLeast"/>
              <w:jc w:val="center"/>
              <w:rPr>
                <w:rFonts w:ascii="華康儷楷書" w:eastAsia="華康儷楷書"/>
                <w:sz w:val="26"/>
                <w:szCs w:val="26"/>
              </w:rPr>
            </w:pPr>
          </w:p>
        </w:tc>
        <w:tc>
          <w:tcPr>
            <w:tcW w:w="4394" w:type="dxa"/>
            <w:vMerge w:val="restart"/>
            <w:tcBorders>
              <w:bottom w:val="single" w:sz="4" w:space="0" w:color="auto"/>
            </w:tcBorders>
          </w:tcPr>
          <w:p w:rsidR="003A6BF8" w:rsidRPr="00383D4B" w:rsidRDefault="003A6BF8" w:rsidP="001A6087">
            <w:pPr>
              <w:spacing w:line="200" w:lineRule="atLeast"/>
              <w:jc w:val="center"/>
              <w:rPr>
                <w:rFonts w:ascii="華康儷楷書" w:eastAsia="華康儷楷書"/>
                <w:sz w:val="26"/>
                <w:szCs w:val="26"/>
              </w:rPr>
            </w:pPr>
          </w:p>
        </w:tc>
      </w:tr>
      <w:tr w:rsidR="003A6BF8" w:rsidRPr="00383D4B" w:rsidTr="009B57E9">
        <w:tc>
          <w:tcPr>
            <w:tcW w:w="3369" w:type="dxa"/>
          </w:tcPr>
          <w:p w:rsidR="003A6BF8" w:rsidRPr="00383D4B" w:rsidRDefault="003A6BF8" w:rsidP="009B57E9">
            <w:pPr>
              <w:spacing w:line="200" w:lineRule="atLeast"/>
              <w:jc w:val="both"/>
              <w:rPr>
                <w:rFonts w:ascii="華康儷楷書" w:eastAsia="華康儷楷書"/>
                <w:sz w:val="26"/>
                <w:szCs w:val="26"/>
              </w:rPr>
            </w:pPr>
            <w:r w:rsidRPr="00383D4B">
              <w:rPr>
                <w:rFonts w:ascii="華康儷楷書" w:eastAsia="華康儷楷書" w:hint="eastAsia"/>
                <w:sz w:val="26"/>
                <w:szCs w:val="26"/>
              </w:rPr>
              <w:t>1-2試題項目是否具鑑別度</w:t>
            </w:r>
          </w:p>
        </w:tc>
        <w:tc>
          <w:tcPr>
            <w:tcW w:w="1701" w:type="dxa"/>
            <w:vMerge/>
          </w:tcPr>
          <w:p w:rsidR="003A6BF8" w:rsidRPr="00383D4B" w:rsidRDefault="003A6BF8" w:rsidP="001A6087">
            <w:pPr>
              <w:spacing w:line="200" w:lineRule="atLeast"/>
              <w:jc w:val="center"/>
              <w:rPr>
                <w:rFonts w:ascii="華康儷楷書" w:eastAsia="華康儷楷書"/>
                <w:sz w:val="26"/>
                <w:szCs w:val="26"/>
              </w:rPr>
            </w:pPr>
          </w:p>
        </w:tc>
        <w:tc>
          <w:tcPr>
            <w:tcW w:w="4394" w:type="dxa"/>
            <w:vMerge/>
          </w:tcPr>
          <w:p w:rsidR="003A6BF8" w:rsidRPr="00383D4B" w:rsidRDefault="003A6BF8" w:rsidP="001A6087">
            <w:pPr>
              <w:spacing w:line="200" w:lineRule="atLeast"/>
              <w:jc w:val="center"/>
              <w:rPr>
                <w:rFonts w:ascii="華康儷楷書" w:eastAsia="華康儷楷書"/>
                <w:sz w:val="26"/>
                <w:szCs w:val="26"/>
              </w:rPr>
            </w:pPr>
          </w:p>
        </w:tc>
      </w:tr>
      <w:tr w:rsidR="003A6BF8" w:rsidRPr="00383D4B" w:rsidTr="009B57E9">
        <w:tc>
          <w:tcPr>
            <w:tcW w:w="3369" w:type="dxa"/>
          </w:tcPr>
          <w:p w:rsidR="003A6BF8" w:rsidRPr="00383D4B" w:rsidRDefault="003A6BF8" w:rsidP="009B57E9">
            <w:pPr>
              <w:spacing w:line="200" w:lineRule="atLeast"/>
              <w:jc w:val="both"/>
              <w:rPr>
                <w:rFonts w:ascii="華康儷楷書" w:eastAsia="華康儷楷書"/>
                <w:sz w:val="26"/>
                <w:szCs w:val="26"/>
              </w:rPr>
            </w:pPr>
            <w:r w:rsidRPr="00383D4B">
              <w:rPr>
                <w:rFonts w:ascii="華康儷楷書" w:eastAsia="華康儷楷書" w:hint="eastAsia"/>
                <w:sz w:val="26"/>
                <w:szCs w:val="26"/>
              </w:rPr>
              <w:t>1-3試題項目是否符合業</w:t>
            </w:r>
            <w:r w:rsidR="00383D4B" w:rsidRPr="00383D4B">
              <w:rPr>
                <w:rFonts w:ascii="華康儷楷書" w:eastAsia="華康儷楷書" w:hint="eastAsia"/>
                <w:sz w:val="26"/>
                <w:szCs w:val="26"/>
              </w:rPr>
              <w:t>界</w:t>
            </w:r>
            <w:r w:rsidRPr="00383D4B">
              <w:rPr>
                <w:rFonts w:ascii="華康儷楷書" w:eastAsia="華康儷楷書" w:hint="eastAsia"/>
                <w:sz w:val="26"/>
                <w:szCs w:val="26"/>
              </w:rPr>
              <w:t>發展趨勢</w:t>
            </w:r>
          </w:p>
        </w:tc>
        <w:tc>
          <w:tcPr>
            <w:tcW w:w="1701" w:type="dxa"/>
            <w:vMerge/>
          </w:tcPr>
          <w:p w:rsidR="003A6BF8" w:rsidRPr="00383D4B" w:rsidRDefault="003A6BF8" w:rsidP="001A6087">
            <w:pPr>
              <w:spacing w:line="200" w:lineRule="atLeast"/>
              <w:jc w:val="center"/>
              <w:rPr>
                <w:rFonts w:ascii="華康儷楷書" w:eastAsia="華康儷楷書"/>
                <w:sz w:val="26"/>
                <w:szCs w:val="26"/>
              </w:rPr>
            </w:pPr>
          </w:p>
        </w:tc>
        <w:tc>
          <w:tcPr>
            <w:tcW w:w="4394" w:type="dxa"/>
            <w:vMerge/>
          </w:tcPr>
          <w:p w:rsidR="003A6BF8" w:rsidRPr="00383D4B" w:rsidRDefault="003A6BF8" w:rsidP="001A6087">
            <w:pPr>
              <w:spacing w:line="200" w:lineRule="atLeast"/>
              <w:jc w:val="center"/>
              <w:rPr>
                <w:rFonts w:ascii="華康儷楷書" w:eastAsia="華康儷楷書"/>
                <w:sz w:val="26"/>
                <w:szCs w:val="26"/>
              </w:rPr>
            </w:pPr>
          </w:p>
        </w:tc>
      </w:tr>
      <w:tr w:rsidR="003A6BF8" w:rsidRPr="00383D4B" w:rsidTr="009B57E9">
        <w:tc>
          <w:tcPr>
            <w:tcW w:w="3369" w:type="dxa"/>
          </w:tcPr>
          <w:p w:rsidR="003A6BF8" w:rsidRPr="00383D4B" w:rsidRDefault="003A6BF8" w:rsidP="009B57E9">
            <w:pPr>
              <w:spacing w:line="200" w:lineRule="atLeast"/>
              <w:jc w:val="both"/>
              <w:rPr>
                <w:rFonts w:ascii="華康儷楷書" w:eastAsia="華康儷楷書"/>
                <w:b/>
                <w:sz w:val="26"/>
                <w:szCs w:val="26"/>
              </w:rPr>
            </w:pPr>
            <w:r w:rsidRPr="00383D4B">
              <w:rPr>
                <w:rFonts w:ascii="華康儷楷書" w:eastAsia="華康儷楷書" w:hint="eastAsia"/>
                <w:b/>
                <w:sz w:val="26"/>
                <w:szCs w:val="26"/>
              </w:rPr>
              <w:t>二、【評分項目及給分標準】</w:t>
            </w:r>
          </w:p>
          <w:p w:rsidR="003A6BF8" w:rsidRPr="00383D4B" w:rsidRDefault="003A6BF8" w:rsidP="009B57E9">
            <w:pPr>
              <w:spacing w:line="200" w:lineRule="atLeast"/>
              <w:jc w:val="both"/>
              <w:rPr>
                <w:rFonts w:ascii="華康儷楷書" w:eastAsia="華康儷楷書"/>
                <w:sz w:val="26"/>
                <w:szCs w:val="26"/>
              </w:rPr>
            </w:pPr>
            <w:r w:rsidRPr="00383D4B">
              <w:rPr>
                <w:rFonts w:ascii="華康儷楷書" w:eastAsia="華康儷楷書" w:hint="eastAsia"/>
                <w:sz w:val="26"/>
                <w:szCs w:val="26"/>
              </w:rPr>
              <w:t>2-1及格標準是否符合業界認知</w:t>
            </w:r>
          </w:p>
        </w:tc>
        <w:tc>
          <w:tcPr>
            <w:tcW w:w="1701" w:type="dxa"/>
            <w:vMerge w:val="restart"/>
          </w:tcPr>
          <w:p w:rsidR="003A6BF8" w:rsidRPr="00383D4B" w:rsidRDefault="003A6BF8" w:rsidP="001A6087">
            <w:pPr>
              <w:spacing w:line="200" w:lineRule="atLeast"/>
              <w:jc w:val="center"/>
              <w:rPr>
                <w:rFonts w:ascii="華康儷楷書" w:eastAsia="華康儷楷書"/>
                <w:sz w:val="26"/>
                <w:szCs w:val="26"/>
              </w:rPr>
            </w:pPr>
          </w:p>
        </w:tc>
        <w:tc>
          <w:tcPr>
            <w:tcW w:w="4394" w:type="dxa"/>
            <w:vMerge w:val="restart"/>
          </w:tcPr>
          <w:p w:rsidR="003A6BF8" w:rsidRPr="00383D4B" w:rsidRDefault="003A6BF8" w:rsidP="001A6087">
            <w:pPr>
              <w:spacing w:line="200" w:lineRule="atLeast"/>
              <w:jc w:val="center"/>
              <w:rPr>
                <w:rFonts w:ascii="華康儷楷書" w:eastAsia="華康儷楷書"/>
                <w:sz w:val="26"/>
                <w:szCs w:val="26"/>
              </w:rPr>
            </w:pPr>
          </w:p>
        </w:tc>
      </w:tr>
      <w:tr w:rsidR="003A6BF8" w:rsidRPr="00383D4B" w:rsidTr="009B57E9">
        <w:tc>
          <w:tcPr>
            <w:tcW w:w="3369" w:type="dxa"/>
          </w:tcPr>
          <w:p w:rsidR="003A6BF8" w:rsidRPr="00383D4B" w:rsidRDefault="003A6BF8" w:rsidP="009B57E9">
            <w:pPr>
              <w:spacing w:line="200" w:lineRule="atLeast"/>
              <w:jc w:val="both"/>
              <w:rPr>
                <w:rFonts w:ascii="華康儷楷書" w:eastAsia="華康儷楷書"/>
                <w:sz w:val="26"/>
                <w:szCs w:val="26"/>
              </w:rPr>
            </w:pPr>
            <w:r w:rsidRPr="00383D4B">
              <w:rPr>
                <w:rFonts w:ascii="華康儷楷書" w:eastAsia="華康儷楷書" w:hint="eastAsia"/>
                <w:sz w:val="26"/>
                <w:szCs w:val="26"/>
              </w:rPr>
              <w:t>2-2評分</w:t>
            </w:r>
            <w:r w:rsidR="00383D4B" w:rsidRPr="00383D4B">
              <w:rPr>
                <w:rFonts w:ascii="華康儷楷書" w:eastAsia="華康儷楷書" w:hint="eastAsia"/>
                <w:sz w:val="26"/>
                <w:szCs w:val="26"/>
              </w:rPr>
              <w:t>標</w:t>
            </w:r>
            <w:r w:rsidRPr="00383D4B">
              <w:rPr>
                <w:rFonts w:ascii="華康儷楷書" w:eastAsia="華康儷楷書" w:hint="eastAsia"/>
                <w:sz w:val="26"/>
                <w:szCs w:val="26"/>
              </w:rPr>
              <w:t>準是否</w:t>
            </w:r>
            <w:r w:rsidR="00383D4B" w:rsidRPr="00383D4B">
              <w:rPr>
                <w:rFonts w:ascii="華康儷楷書" w:eastAsia="華康儷楷書" w:hint="eastAsia"/>
                <w:sz w:val="26"/>
                <w:szCs w:val="26"/>
              </w:rPr>
              <w:t>具客觀性</w:t>
            </w:r>
          </w:p>
        </w:tc>
        <w:tc>
          <w:tcPr>
            <w:tcW w:w="1701" w:type="dxa"/>
            <w:vMerge/>
          </w:tcPr>
          <w:p w:rsidR="003A6BF8" w:rsidRPr="00383D4B" w:rsidRDefault="003A6BF8" w:rsidP="001A6087">
            <w:pPr>
              <w:spacing w:line="200" w:lineRule="atLeast"/>
              <w:jc w:val="center"/>
              <w:rPr>
                <w:rFonts w:ascii="華康儷楷書" w:eastAsia="華康儷楷書"/>
                <w:sz w:val="26"/>
                <w:szCs w:val="26"/>
              </w:rPr>
            </w:pPr>
          </w:p>
        </w:tc>
        <w:tc>
          <w:tcPr>
            <w:tcW w:w="4394" w:type="dxa"/>
            <w:vMerge/>
          </w:tcPr>
          <w:p w:rsidR="003A6BF8" w:rsidRPr="00383D4B" w:rsidRDefault="003A6BF8" w:rsidP="001A6087">
            <w:pPr>
              <w:spacing w:line="200" w:lineRule="atLeast"/>
              <w:jc w:val="center"/>
              <w:rPr>
                <w:rFonts w:ascii="華康儷楷書" w:eastAsia="華康儷楷書"/>
                <w:sz w:val="26"/>
                <w:szCs w:val="26"/>
              </w:rPr>
            </w:pPr>
          </w:p>
        </w:tc>
      </w:tr>
      <w:tr w:rsidR="003A6BF8" w:rsidRPr="00383D4B" w:rsidTr="009B57E9">
        <w:tc>
          <w:tcPr>
            <w:tcW w:w="3369" w:type="dxa"/>
          </w:tcPr>
          <w:p w:rsidR="003A6BF8" w:rsidRPr="00383D4B" w:rsidRDefault="003A6BF8" w:rsidP="009B57E9">
            <w:pPr>
              <w:spacing w:line="200" w:lineRule="atLeast"/>
              <w:jc w:val="both"/>
              <w:rPr>
                <w:rFonts w:ascii="華康儷楷書" w:eastAsia="華康儷楷書"/>
                <w:sz w:val="26"/>
                <w:szCs w:val="26"/>
              </w:rPr>
            </w:pPr>
            <w:r w:rsidRPr="00383D4B">
              <w:rPr>
                <w:rFonts w:ascii="華康儷楷書" w:eastAsia="華康儷楷書" w:hint="eastAsia"/>
                <w:sz w:val="26"/>
                <w:szCs w:val="26"/>
              </w:rPr>
              <w:t>2-3評分標準是否明確</w:t>
            </w:r>
          </w:p>
        </w:tc>
        <w:tc>
          <w:tcPr>
            <w:tcW w:w="1701" w:type="dxa"/>
            <w:vMerge/>
          </w:tcPr>
          <w:p w:rsidR="003A6BF8" w:rsidRPr="00383D4B" w:rsidRDefault="003A6BF8" w:rsidP="001A6087">
            <w:pPr>
              <w:spacing w:line="200" w:lineRule="atLeast"/>
              <w:jc w:val="center"/>
              <w:rPr>
                <w:rFonts w:ascii="華康儷楷書" w:eastAsia="華康儷楷書"/>
                <w:sz w:val="26"/>
                <w:szCs w:val="26"/>
              </w:rPr>
            </w:pPr>
          </w:p>
        </w:tc>
        <w:tc>
          <w:tcPr>
            <w:tcW w:w="4394" w:type="dxa"/>
            <w:vMerge/>
          </w:tcPr>
          <w:p w:rsidR="003A6BF8" w:rsidRPr="00383D4B" w:rsidRDefault="003A6BF8" w:rsidP="001A6087">
            <w:pPr>
              <w:spacing w:line="200" w:lineRule="atLeast"/>
              <w:jc w:val="center"/>
              <w:rPr>
                <w:rFonts w:ascii="華康儷楷書" w:eastAsia="華康儷楷書"/>
                <w:sz w:val="26"/>
                <w:szCs w:val="26"/>
              </w:rPr>
            </w:pPr>
          </w:p>
        </w:tc>
      </w:tr>
      <w:tr w:rsidR="001A6087" w:rsidRPr="00383D4B" w:rsidTr="009B57E9">
        <w:trPr>
          <w:trHeight w:val="3724"/>
        </w:trPr>
        <w:tc>
          <w:tcPr>
            <w:tcW w:w="3369" w:type="dxa"/>
          </w:tcPr>
          <w:p w:rsidR="001A6087" w:rsidRPr="00383D4B" w:rsidRDefault="001A6087" w:rsidP="009B57E9">
            <w:pPr>
              <w:spacing w:line="200" w:lineRule="atLeast"/>
              <w:jc w:val="both"/>
              <w:rPr>
                <w:rFonts w:ascii="華康儷楷書" w:eastAsia="華康儷楷書"/>
                <w:b/>
                <w:sz w:val="26"/>
                <w:szCs w:val="26"/>
              </w:rPr>
            </w:pPr>
            <w:r w:rsidRPr="00383D4B">
              <w:rPr>
                <w:rFonts w:ascii="華康儷楷書" w:eastAsia="華康儷楷書" w:hint="eastAsia"/>
                <w:b/>
                <w:sz w:val="26"/>
                <w:szCs w:val="26"/>
              </w:rPr>
              <w:lastRenderedPageBreak/>
              <w:t>參、其他</w:t>
            </w:r>
            <w:r w:rsidR="00383D4B" w:rsidRPr="00383D4B">
              <w:rPr>
                <w:rFonts w:ascii="華康儷楷書" w:eastAsia="華康儷楷書" w:hint="eastAsia"/>
                <w:b/>
                <w:sz w:val="26"/>
                <w:szCs w:val="26"/>
              </w:rPr>
              <w:t>檢視</w:t>
            </w:r>
            <w:r w:rsidRPr="00383D4B">
              <w:rPr>
                <w:rFonts w:ascii="華康儷楷書" w:eastAsia="華康儷楷書" w:hint="eastAsia"/>
                <w:b/>
                <w:sz w:val="26"/>
                <w:szCs w:val="26"/>
              </w:rPr>
              <w:t>項目與</w:t>
            </w:r>
            <w:r w:rsidR="00F24469">
              <w:rPr>
                <w:rFonts w:ascii="華康儷楷書" w:eastAsia="華康儷楷書" w:hint="eastAsia"/>
                <w:b/>
                <w:sz w:val="26"/>
                <w:szCs w:val="26"/>
              </w:rPr>
              <w:t>建議</w:t>
            </w:r>
            <w:bookmarkStart w:id="0" w:name="_GoBack"/>
            <w:bookmarkEnd w:id="0"/>
          </w:p>
        </w:tc>
        <w:tc>
          <w:tcPr>
            <w:tcW w:w="1701" w:type="dxa"/>
          </w:tcPr>
          <w:p w:rsidR="001A6087" w:rsidRPr="00383D4B" w:rsidRDefault="001A6087" w:rsidP="001A6087">
            <w:pPr>
              <w:spacing w:line="200" w:lineRule="atLeast"/>
              <w:jc w:val="center"/>
              <w:rPr>
                <w:rFonts w:ascii="華康儷楷書" w:eastAsia="華康儷楷書"/>
                <w:sz w:val="26"/>
                <w:szCs w:val="26"/>
              </w:rPr>
            </w:pPr>
          </w:p>
        </w:tc>
        <w:tc>
          <w:tcPr>
            <w:tcW w:w="4394" w:type="dxa"/>
          </w:tcPr>
          <w:p w:rsidR="001A6087" w:rsidRPr="00383D4B" w:rsidRDefault="001A6087" w:rsidP="001A6087">
            <w:pPr>
              <w:spacing w:line="200" w:lineRule="atLeast"/>
              <w:jc w:val="center"/>
              <w:rPr>
                <w:rFonts w:ascii="華康儷楷書" w:eastAsia="華康儷楷書"/>
                <w:sz w:val="26"/>
                <w:szCs w:val="26"/>
              </w:rPr>
            </w:pPr>
          </w:p>
        </w:tc>
      </w:tr>
    </w:tbl>
    <w:p w:rsidR="00863391" w:rsidRPr="009B57E9" w:rsidRDefault="00863391" w:rsidP="002F4361">
      <w:pPr>
        <w:ind w:leftChars="-354" w:left="-850"/>
        <w:rPr>
          <w:sz w:val="26"/>
          <w:szCs w:val="26"/>
        </w:rPr>
      </w:pPr>
    </w:p>
    <w:sectPr w:rsidR="00863391" w:rsidRPr="009B57E9" w:rsidSect="00383D4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儷楷書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574"/>
    <w:rsid w:val="001A6087"/>
    <w:rsid w:val="002F4361"/>
    <w:rsid w:val="0037460C"/>
    <w:rsid w:val="00383D4B"/>
    <w:rsid w:val="003A6BF8"/>
    <w:rsid w:val="00863391"/>
    <w:rsid w:val="008A3574"/>
    <w:rsid w:val="009B57E9"/>
    <w:rsid w:val="00B242AE"/>
    <w:rsid w:val="00F2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AD664"/>
  <w15:chartTrackingRefBased/>
  <w15:docId w15:val="{8753596C-07BF-472C-9C62-10B746B7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3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F51B6-46E3-4473-B41F-296E316E0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陳福田</dc:creator>
  <cp:keywords/>
  <dc:description/>
  <cp:lastModifiedBy>陳福田</cp:lastModifiedBy>
  <cp:revision>3</cp:revision>
  <cp:lastPrinted>2018-11-15T01:47:00Z</cp:lastPrinted>
  <dcterms:created xsi:type="dcterms:W3CDTF">2018-11-15T00:46:00Z</dcterms:created>
  <dcterms:modified xsi:type="dcterms:W3CDTF">2018-11-15T04:23:00Z</dcterms:modified>
</cp:coreProperties>
</file>